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BD" w:rsidRPr="00DD53BD" w:rsidRDefault="00DD53BD" w:rsidP="00DD53BD">
      <w:pPr>
        <w:shd w:val="clear" w:color="auto" w:fill="FFFBDC"/>
        <w:spacing w:after="240" w:line="240" w:lineRule="auto"/>
        <w:rPr>
          <w:rFonts w:ascii="Arial" w:eastAsia="Times New Roman" w:hAnsi="Arial" w:cs="Arial"/>
          <w:color w:val="5A5A4F"/>
          <w:sz w:val="32"/>
          <w:szCs w:val="32"/>
          <w:lang w:eastAsia="pl-PL"/>
        </w:rPr>
      </w:pPr>
      <w:r w:rsidRPr="00DD53B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  <w:t> Objawy trudności w początkowej nauce czytania i pisania</w:t>
      </w:r>
    </w:p>
    <w:p w:rsidR="00DD53BD" w:rsidRPr="00DD53BD" w:rsidRDefault="00DD53BD" w:rsidP="00DD53BD">
      <w:pPr>
        <w:shd w:val="clear" w:color="auto" w:fill="FFFBDC"/>
        <w:spacing w:after="240" w:line="240" w:lineRule="auto"/>
        <w:rPr>
          <w:rFonts w:ascii="Times New Roman" w:eastAsia="Times New Roman" w:hAnsi="Times New Roman" w:cs="Times New Roman"/>
          <w:b/>
          <w:color w:val="5A5A4F"/>
          <w:sz w:val="32"/>
          <w:szCs w:val="32"/>
          <w:lang w:eastAsia="pl-PL"/>
        </w:rPr>
      </w:pPr>
      <w:bookmarkStart w:id="0" w:name="_GoBack"/>
      <w:r w:rsidRPr="00DD53BD">
        <w:rPr>
          <w:rFonts w:ascii="Times New Roman" w:eastAsia="Times New Roman" w:hAnsi="Times New Roman" w:cs="Times New Roman"/>
          <w:b/>
          <w:color w:val="5A5A4F"/>
          <w:sz w:val="32"/>
          <w:szCs w:val="32"/>
          <w:lang w:eastAsia="pl-PL"/>
        </w:rPr>
        <w:t>Hipotetycznie dzieci „ryzyka dysleksji” to:</w:t>
      </w:r>
    </w:p>
    <w:bookmarkEnd w:id="0"/>
    <w:p w:rsidR="00DD53BD" w:rsidRPr="00DD53BD" w:rsidRDefault="00DD53BD" w:rsidP="00DD53BD">
      <w:pPr>
        <w:shd w:val="clear" w:color="auto" w:fill="FFFBDC"/>
        <w:spacing w:after="240" w:line="240" w:lineRule="auto"/>
        <w:rPr>
          <w:rFonts w:ascii="Arial" w:eastAsia="Times New Roman" w:hAnsi="Arial" w:cs="Arial"/>
          <w:color w:val="5A5A4F"/>
          <w:sz w:val="32"/>
          <w:szCs w:val="32"/>
          <w:lang w:eastAsia="pl-PL"/>
        </w:rPr>
      </w:pPr>
      <w:r w:rsidRPr="00DD53BD">
        <w:rPr>
          <w:rFonts w:ascii="Times New Roman" w:eastAsia="Times New Roman" w:hAnsi="Times New Roman" w:cs="Times New Roman"/>
          <w:color w:val="5A5A4F"/>
          <w:sz w:val="32"/>
          <w:szCs w:val="32"/>
          <w:lang w:eastAsia="pl-PL"/>
        </w:rPr>
        <w:br/>
        <w:t>- niemowlęta z nieprawidłowej ciąży i porodu,</w:t>
      </w:r>
      <w:r w:rsidRPr="00DD53BD">
        <w:rPr>
          <w:rFonts w:ascii="Times New Roman" w:eastAsia="Times New Roman" w:hAnsi="Times New Roman" w:cs="Times New Roman"/>
          <w:color w:val="5A5A4F"/>
          <w:sz w:val="32"/>
          <w:szCs w:val="32"/>
          <w:lang w:eastAsia="pl-PL"/>
        </w:rPr>
        <w:br/>
        <w:t>- dzieci z obciążeniami genetycznymi /wys</w:t>
      </w:r>
      <w:r>
        <w:rPr>
          <w:rFonts w:ascii="Times New Roman" w:eastAsia="Times New Roman" w:hAnsi="Times New Roman" w:cs="Times New Roman"/>
          <w:color w:val="5A5A4F"/>
          <w:sz w:val="32"/>
          <w:szCs w:val="32"/>
          <w:lang w:eastAsia="pl-PL"/>
        </w:rPr>
        <w:t xml:space="preserve">tępowanie w rodzinie </w:t>
      </w:r>
      <w:proofErr w:type="spellStart"/>
      <w:r>
        <w:rPr>
          <w:rFonts w:ascii="Times New Roman" w:eastAsia="Times New Roman" w:hAnsi="Times New Roman" w:cs="Times New Roman"/>
          <w:color w:val="5A5A4F"/>
          <w:sz w:val="32"/>
          <w:szCs w:val="32"/>
          <w:lang w:eastAsia="pl-PL"/>
        </w:rPr>
        <w:t>dysleksji,</w:t>
      </w:r>
      <w:r w:rsidRPr="00DD53BD">
        <w:rPr>
          <w:rFonts w:ascii="Times New Roman" w:eastAsia="Times New Roman" w:hAnsi="Times New Roman" w:cs="Times New Roman"/>
          <w:color w:val="5A5A4F"/>
          <w:sz w:val="32"/>
          <w:szCs w:val="32"/>
          <w:lang w:eastAsia="pl-PL"/>
        </w:rPr>
        <w:t>opóźnień</w:t>
      </w:r>
      <w:proofErr w:type="spellEnd"/>
      <w:r w:rsidRPr="00DD53BD">
        <w:rPr>
          <w:rFonts w:ascii="Times New Roman" w:eastAsia="Times New Roman" w:hAnsi="Times New Roman" w:cs="Times New Roman"/>
          <w:color w:val="5A5A4F"/>
          <w:sz w:val="32"/>
          <w:szCs w:val="32"/>
          <w:lang w:eastAsia="pl-PL"/>
        </w:rPr>
        <w:t xml:space="preserve"> mowy, oburęczności lub leworęczności/,</w:t>
      </w:r>
      <w:r w:rsidRPr="00DD53BD">
        <w:rPr>
          <w:rFonts w:ascii="Times New Roman" w:eastAsia="Times New Roman" w:hAnsi="Times New Roman" w:cs="Times New Roman"/>
          <w:color w:val="5A5A4F"/>
          <w:sz w:val="32"/>
          <w:szCs w:val="32"/>
          <w:lang w:eastAsia="pl-PL"/>
        </w:rPr>
        <w:br/>
        <w:t>- dzieci o opóźnionym rozwoju ruchowym</w:t>
      </w:r>
      <w:r w:rsidRPr="00DD53BD">
        <w:rPr>
          <w:rFonts w:ascii="Times New Roman" w:eastAsia="Times New Roman" w:hAnsi="Times New Roman" w:cs="Times New Roman"/>
          <w:color w:val="5A5A4F"/>
          <w:sz w:val="32"/>
          <w:szCs w:val="32"/>
          <w:lang w:eastAsia="pl-PL"/>
        </w:rPr>
        <w:br/>
        <w:t>- dzieci z zaburzeniami w funkcjonowaniu analizatora</w:t>
      </w:r>
      <w:r>
        <w:rPr>
          <w:rFonts w:ascii="Times New Roman" w:eastAsia="Times New Roman" w:hAnsi="Times New Roman" w:cs="Times New Roman"/>
          <w:color w:val="5A5A4F"/>
          <w:sz w:val="32"/>
          <w:szCs w:val="32"/>
          <w:lang w:eastAsia="pl-PL"/>
        </w:rPr>
        <w:t xml:space="preserve"> wzrokowego  </w:t>
      </w:r>
      <w:r w:rsidRPr="00DD53BD">
        <w:rPr>
          <w:rFonts w:ascii="Times New Roman" w:eastAsia="Times New Roman" w:hAnsi="Times New Roman" w:cs="Times New Roman"/>
          <w:color w:val="5A5A4F"/>
          <w:sz w:val="32"/>
          <w:szCs w:val="32"/>
          <w:lang w:eastAsia="pl-PL"/>
        </w:rPr>
        <w:t>Dzieci wykazujące zaburzenia analizy i syntezy wzrokowej nie umieją</w:t>
      </w:r>
      <w:r>
        <w:rPr>
          <w:rFonts w:ascii="Times New Roman" w:eastAsia="Times New Roman" w:hAnsi="Times New Roman" w:cs="Times New Roman"/>
          <w:color w:val="5A5A4F"/>
          <w:sz w:val="32"/>
          <w:szCs w:val="32"/>
          <w:lang w:eastAsia="pl-PL"/>
        </w:rPr>
        <w:t xml:space="preserve"> </w:t>
      </w:r>
      <w:r w:rsidRPr="00DD53BD">
        <w:rPr>
          <w:rFonts w:ascii="Times New Roman" w:eastAsia="Times New Roman" w:hAnsi="Times New Roman" w:cs="Times New Roman"/>
          <w:color w:val="5A5A4F"/>
          <w:sz w:val="32"/>
          <w:szCs w:val="32"/>
          <w:lang w:eastAsia="pl-PL"/>
        </w:rPr>
        <w:t>różnicować liter o podobnym kształcie np. t- l- ł, m- n, a- o lub podczas pisania opuszczają drobne elementy graficzne.</w:t>
      </w:r>
      <w:r w:rsidRPr="00DD53BD">
        <w:rPr>
          <w:rFonts w:ascii="Times New Roman" w:eastAsia="Times New Roman" w:hAnsi="Times New Roman" w:cs="Times New Roman"/>
          <w:color w:val="5A5A4F"/>
          <w:sz w:val="32"/>
          <w:szCs w:val="32"/>
          <w:lang w:eastAsia="pl-PL"/>
        </w:rPr>
        <w:br/>
        <w:t>-dzieci z zaburzeniami kierunkowego aspektu percepcji wzrokowej łączące się z zaburzeniami lateralizacji,</w:t>
      </w:r>
      <w:r>
        <w:rPr>
          <w:rFonts w:ascii="Times New Roman" w:eastAsia="Times New Roman" w:hAnsi="Times New Roman" w:cs="Times New Roman"/>
          <w:color w:val="5A5A4F"/>
          <w:sz w:val="32"/>
          <w:szCs w:val="32"/>
          <w:lang w:eastAsia="pl-PL"/>
        </w:rPr>
        <w:t xml:space="preserve"> </w:t>
      </w:r>
      <w:r w:rsidRPr="00DD53BD">
        <w:rPr>
          <w:rFonts w:ascii="Times New Roman" w:eastAsia="Times New Roman" w:hAnsi="Times New Roman" w:cs="Times New Roman"/>
          <w:color w:val="5A5A4F"/>
          <w:sz w:val="32"/>
          <w:szCs w:val="32"/>
          <w:lang w:eastAsia="pl-PL"/>
        </w:rPr>
        <w:t>odwzorowywania/;powyższe zaburzenia</w:t>
      </w:r>
      <w:r>
        <w:rPr>
          <w:rFonts w:ascii="Times New Roman" w:eastAsia="Times New Roman" w:hAnsi="Times New Roman" w:cs="Times New Roman"/>
          <w:color w:val="5A5A4F"/>
          <w:sz w:val="32"/>
          <w:szCs w:val="32"/>
          <w:lang w:eastAsia="pl-PL"/>
        </w:rPr>
        <w:t xml:space="preserve"> powodują,  że podczas czytania </w:t>
      </w:r>
      <w:r w:rsidRPr="00DD53BD">
        <w:rPr>
          <w:rFonts w:ascii="Times New Roman" w:eastAsia="Times New Roman" w:hAnsi="Times New Roman" w:cs="Times New Roman"/>
          <w:color w:val="5A5A4F"/>
          <w:sz w:val="32"/>
          <w:szCs w:val="32"/>
          <w:lang w:eastAsia="pl-PL"/>
        </w:rPr>
        <w:t>dzieci przeskakują litery, zmieniają ich kolejność, pomijają wyrazy lub dodają nowe, zniekształcają wyrazy przez opuszczanie, dodawanie lub przestawianie sylab, opuszczają lub zmienia</w:t>
      </w:r>
      <w:r>
        <w:rPr>
          <w:rFonts w:ascii="Times New Roman" w:eastAsia="Times New Roman" w:hAnsi="Times New Roman" w:cs="Times New Roman"/>
          <w:color w:val="5A5A4F"/>
          <w:sz w:val="32"/>
          <w:szCs w:val="32"/>
          <w:lang w:eastAsia="pl-PL"/>
        </w:rPr>
        <w:t xml:space="preserve">ją końcówki a niekiedy początki </w:t>
      </w:r>
      <w:r w:rsidRPr="00DD53BD">
        <w:rPr>
          <w:rFonts w:ascii="Times New Roman" w:eastAsia="Times New Roman" w:hAnsi="Times New Roman" w:cs="Times New Roman"/>
          <w:color w:val="5A5A4F"/>
          <w:sz w:val="32"/>
          <w:szCs w:val="32"/>
          <w:lang w:eastAsia="pl-PL"/>
        </w:rPr>
        <w:t>wyrazów, nie spostrzegają wyrazu jako większej całości.</w:t>
      </w:r>
      <w:r w:rsidRPr="00DD53BD">
        <w:rPr>
          <w:rFonts w:ascii="Times New Roman" w:eastAsia="Times New Roman" w:hAnsi="Times New Roman" w:cs="Times New Roman"/>
          <w:color w:val="5A5A4F"/>
          <w:sz w:val="32"/>
          <w:szCs w:val="32"/>
          <w:lang w:eastAsia="pl-PL"/>
        </w:rPr>
        <w:br/>
        <w:t>-  dzieci z zaburzeniami funkcji słuchowych,</w:t>
      </w:r>
      <w:r>
        <w:rPr>
          <w:rFonts w:ascii="Times New Roman" w:eastAsia="Times New Roman" w:hAnsi="Times New Roman" w:cs="Times New Roman"/>
          <w:color w:val="5A5A4F"/>
          <w:sz w:val="32"/>
          <w:szCs w:val="32"/>
          <w:lang w:eastAsia="pl-PL"/>
        </w:rPr>
        <w:t xml:space="preserve"> </w:t>
      </w:r>
      <w:r w:rsidRPr="00DD53BD">
        <w:rPr>
          <w:rFonts w:ascii="Times New Roman" w:eastAsia="Times New Roman" w:hAnsi="Times New Roman" w:cs="Times New Roman"/>
          <w:color w:val="5A5A4F"/>
          <w:sz w:val="32"/>
          <w:szCs w:val="32"/>
          <w:lang w:eastAsia="pl-PL"/>
        </w:rPr>
        <w:t>z wadliwą lub opóźnioną w rozwoju mową</w:t>
      </w:r>
    </w:p>
    <w:p w:rsidR="00DD53BD" w:rsidRPr="00DD53BD" w:rsidRDefault="00DD53BD" w:rsidP="00DD53BD">
      <w:pPr>
        <w:shd w:val="clear" w:color="auto" w:fill="FFFBDC"/>
        <w:spacing w:after="0" w:line="240" w:lineRule="auto"/>
        <w:rPr>
          <w:rFonts w:ascii="Arial" w:eastAsia="Times New Roman" w:hAnsi="Arial" w:cs="Arial"/>
          <w:color w:val="5A5A4F"/>
          <w:sz w:val="32"/>
          <w:szCs w:val="32"/>
          <w:lang w:eastAsia="pl-PL"/>
        </w:rPr>
      </w:pPr>
      <w:r w:rsidRPr="00DD53BD">
        <w:rPr>
          <w:rFonts w:ascii="Times New Roman" w:eastAsia="Times New Roman" w:hAnsi="Times New Roman" w:cs="Times New Roman"/>
          <w:color w:val="5A5A4F"/>
          <w:sz w:val="32"/>
          <w:szCs w:val="32"/>
          <w:u w:val="single"/>
          <w:lang w:eastAsia="pl-PL"/>
        </w:rPr>
        <w:t>Do cech czytania dziecka dyslektycznego należy:</w:t>
      </w:r>
      <w:r w:rsidRPr="00DD53BD">
        <w:rPr>
          <w:rFonts w:ascii="Arial" w:eastAsia="Times New Roman" w:hAnsi="Arial" w:cs="Arial"/>
          <w:color w:val="5A5A4F"/>
          <w:sz w:val="32"/>
          <w:szCs w:val="32"/>
          <w:lang w:eastAsia="pl-PL"/>
        </w:rPr>
        <w:br/>
      </w:r>
      <w:r w:rsidRPr="00DD53BD">
        <w:rPr>
          <w:rFonts w:ascii="Times New Roman" w:eastAsia="Times New Roman" w:hAnsi="Times New Roman" w:cs="Times New Roman"/>
          <w:color w:val="5A5A4F"/>
          <w:sz w:val="32"/>
          <w:szCs w:val="32"/>
          <w:lang w:eastAsia="pl-PL"/>
        </w:rPr>
        <w:t>- „podwójne czytanie” – najpierw głoskowa</w:t>
      </w:r>
      <w:r>
        <w:rPr>
          <w:rFonts w:ascii="Times New Roman" w:eastAsia="Times New Roman" w:hAnsi="Times New Roman" w:cs="Times New Roman"/>
          <w:color w:val="5A5A4F"/>
          <w:sz w:val="32"/>
          <w:szCs w:val="32"/>
          <w:lang w:eastAsia="pl-PL"/>
        </w:rPr>
        <w:t xml:space="preserve">nie lub sylabizowanie po cichu, </w:t>
      </w:r>
      <w:r w:rsidRPr="00DD53BD">
        <w:rPr>
          <w:rFonts w:ascii="Times New Roman" w:eastAsia="Times New Roman" w:hAnsi="Times New Roman" w:cs="Times New Roman"/>
          <w:color w:val="5A5A4F"/>
          <w:sz w:val="32"/>
          <w:szCs w:val="32"/>
          <w:lang w:eastAsia="pl-PL"/>
        </w:rPr>
        <w:t>a potem głośne wypowiadanie całego wyrazu,</w:t>
      </w:r>
      <w:r w:rsidRPr="00DD53BD">
        <w:rPr>
          <w:rFonts w:ascii="Times New Roman" w:eastAsia="Times New Roman" w:hAnsi="Times New Roman" w:cs="Times New Roman"/>
          <w:color w:val="5A5A4F"/>
          <w:sz w:val="32"/>
          <w:szCs w:val="32"/>
          <w:lang w:eastAsia="pl-PL"/>
        </w:rPr>
        <w:br/>
        <w:t>- słaba wyćwiczalność czytania mimo wielokrotnych ćwiczeń,</w:t>
      </w:r>
      <w:r w:rsidRPr="00DD53BD">
        <w:rPr>
          <w:rFonts w:ascii="Times New Roman" w:eastAsia="Times New Roman" w:hAnsi="Times New Roman" w:cs="Times New Roman"/>
          <w:color w:val="5A5A4F"/>
          <w:sz w:val="32"/>
          <w:szCs w:val="32"/>
          <w:lang w:eastAsia="pl-PL"/>
        </w:rPr>
        <w:br/>
        <w:t>- gubienie miejsca czytania /gubienie lini</w:t>
      </w:r>
      <w:r>
        <w:rPr>
          <w:rFonts w:ascii="Times New Roman" w:eastAsia="Times New Roman" w:hAnsi="Times New Roman" w:cs="Times New Roman"/>
          <w:color w:val="5A5A4F"/>
          <w:sz w:val="32"/>
          <w:szCs w:val="32"/>
          <w:lang w:eastAsia="pl-PL"/>
        </w:rPr>
        <w:t xml:space="preserve">jek, ponowne czytanie tej samej </w:t>
      </w:r>
      <w:r w:rsidRPr="00DD53BD">
        <w:rPr>
          <w:rFonts w:ascii="Times New Roman" w:eastAsia="Times New Roman" w:hAnsi="Times New Roman" w:cs="Times New Roman"/>
          <w:color w:val="5A5A4F"/>
          <w:sz w:val="32"/>
          <w:szCs w:val="32"/>
          <w:lang w:eastAsia="pl-PL"/>
        </w:rPr>
        <w:t>linijki/,</w:t>
      </w:r>
      <w:r w:rsidRPr="00DD53BD">
        <w:rPr>
          <w:rFonts w:ascii="Times New Roman" w:eastAsia="Times New Roman" w:hAnsi="Times New Roman" w:cs="Times New Roman"/>
          <w:color w:val="5A5A4F"/>
          <w:sz w:val="32"/>
          <w:szCs w:val="32"/>
          <w:lang w:eastAsia="pl-PL"/>
        </w:rPr>
        <w:br/>
        <w:t>- „zacinanie się”- czytanie bez interpunkcji, ze złą intonacją,</w:t>
      </w:r>
      <w:r w:rsidRPr="00DD53BD">
        <w:rPr>
          <w:rFonts w:ascii="Times New Roman" w:eastAsia="Times New Roman" w:hAnsi="Times New Roman" w:cs="Times New Roman"/>
          <w:color w:val="5A5A4F"/>
          <w:sz w:val="32"/>
          <w:szCs w:val="32"/>
          <w:lang w:eastAsia="pl-PL"/>
        </w:rPr>
        <w:br/>
        <w:t>- czytanie „ niepewne”, „nierówne”, w bardzo</w:t>
      </w:r>
      <w:r>
        <w:rPr>
          <w:rFonts w:ascii="Times New Roman" w:eastAsia="Times New Roman" w:hAnsi="Times New Roman" w:cs="Times New Roman"/>
          <w:color w:val="5A5A4F"/>
          <w:sz w:val="32"/>
          <w:szCs w:val="32"/>
          <w:lang w:eastAsia="pl-PL"/>
        </w:rPr>
        <w:t xml:space="preserve"> wolnym tempie /około trzy razy </w:t>
      </w:r>
      <w:r w:rsidRPr="00DD53BD">
        <w:rPr>
          <w:rFonts w:ascii="Times New Roman" w:eastAsia="Times New Roman" w:hAnsi="Times New Roman" w:cs="Times New Roman"/>
          <w:color w:val="5A5A4F"/>
          <w:sz w:val="32"/>
          <w:szCs w:val="32"/>
          <w:lang w:eastAsia="pl-PL"/>
        </w:rPr>
        <w:t>słabsze od czytania dzieci bez dysfunkcji/,</w:t>
      </w:r>
      <w:r w:rsidRPr="00DD53BD">
        <w:rPr>
          <w:rFonts w:ascii="Times New Roman" w:eastAsia="Times New Roman" w:hAnsi="Times New Roman" w:cs="Times New Roman"/>
          <w:color w:val="5A5A4F"/>
          <w:sz w:val="32"/>
          <w:szCs w:val="32"/>
          <w:lang w:eastAsia="pl-PL"/>
        </w:rPr>
        <w:br/>
        <w:t>- brak lub słabe zrozumienie czytanego tekstu,</w:t>
      </w:r>
      <w:r w:rsidRPr="00DD53BD">
        <w:rPr>
          <w:rFonts w:ascii="Times New Roman" w:eastAsia="Times New Roman" w:hAnsi="Times New Roman" w:cs="Times New Roman"/>
          <w:color w:val="5A5A4F"/>
          <w:sz w:val="32"/>
          <w:szCs w:val="32"/>
          <w:lang w:eastAsia="pl-PL"/>
        </w:rPr>
        <w:br/>
        <w:t>- wyraźne skoncentrowanie się na technice odczytywania tekstu.</w:t>
      </w:r>
    </w:p>
    <w:p w:rsidR="00DD53BD" w:rsidRPr="00DD53BD" w:rsidRDefault="00DD53BD" w:rsidP="00DD53BD">
      <w:pPr>
        <w:rPr>
          <w:sz w:val="32"/>
          <w:szCs w:val="32"/>
        </w:rPr>
      </w:pPr>
    </w:p>
    <w:p w:rsidR="00E27C45" w:rsidRPr="00DD53BD" w:rsidRDefault="00E27C45">
      <w:pPr>
        <w:rPr>
          <w:rFonts w:ascii="Times New Roman" w:hAnsi="Times New Roman" w:cs="Times New Roman"/>
          <w:sz w:val="24"/>
          <w:szCs w:val="24"/>
        </w:rPr>
      </w:pPr>
    </w:p>
    <w:sectPr w:rsidR="00E27C45" w:rsidRPr="00DD5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3BD"/>
    <w:rsid w:val="00017B64"/>
    <w:rsid w:val="00036D53"/>
    <w:rsid w:val="00053E3A"/>
    <w:rsid w:val="00067609"/>
    <w:rsid w:val="00072288"/>
    <w:rsid w:val="000A28EF"/>
    <w:rsid w:val="000A51B5"/>
    <w:rsid w:val="001849F2"/>
    <w:rsid w:val="0019740C"/>
    <w:rsid w:val="001A2B47"/>
    <w:rsid w:val="001D6C6B"/>
    <w:rsid w:val="00232824"/>
    <w:rsid w:val="00260D90"/>
    <w:rsid w:val="00275228"/>
    <w:rsid w:val="00285FD7"/>
    <w:rsid w:val="0035043F"/>
    <w:rsid w:val="003F1ED5"/>
    <w:rsid w:val="004236D1"/>
    <w:rsid w:val="00447971"/>
    <w:rsid w:val="00450636"/>
    <w:rsid w:val="00451754"/>
    <w:rsid w:val="004B5D1B"/>
    <w:rsid w:val="004B6B81"/>
    <w:rsid w:val="004B6EBD"/>
    <w:rsid w:val="005119DF"/>
    <w:rsid w:val="00521775"/>
    <w:rsid w:val="005D2CEE"/>
    <w:rsid w:val="00606D64"/>
    <w:rsid w:val="006646DA"/>
    <w:rsid w:val="00683972"/>
    <w:rsid w:val="006F0C6C"/>
    <w:rsid w:val="006F3E2F"/>
    <w:rsid w:val="007012B0"/>
    <w:rsid w:val="007E656E"/>
    <w:rsid w:val="008112E2"/>
    <w:rsid w:val="008160CF"/>
    <w:rsid w:val="008219CE"/>
    <w:rsid w:val="008721E5"/>
    <w:rsid w:val="008E085B"/>
    <w:rsid w:val="008F2154"/>
    <w:rsid w:val="00902BCD"/>
    <w:rsid w:val="00902DE5"/>
    <w:rsid w:val="00905327"/>
    <w:rsid w:val="00926675"/>
    <w:rsid w:val="00961C55"/>
    <w:rsid w:val="00972DED"/>
    <w:rsid w:val="00987FB8"/>
    <w:rsid w:val="009B199A"/>
    <w:rsid w:val="009C7DDC"/>
    <w:rsid w:val="009F21BA"/>
    <w:rsid w:val="00A02FC6"/>
    <w:rsid w:val="00A10754"/>
    <w:rsid w:val="00A12E5B"/>
    <w:rsid w:val="00A54C66"/>
    <w:rsid w:val="00A62B99"/>
    <w:rsid w:val="00A65E41"/>
    <w:rsid w:val="00A711B3"/>
    <w:rsid w:val="00A806CF"/>
    <w:rsid w:val="00AD0DCD"/>
    <w:rsid w:val="00B262FC"/>
    <w:rsid w:val="00B53081"/>
    <w:rsid w:val="00B67CB4"/>
    <w:rsid w:val="00BB4049"/>
    <w:rsid w:val="00BC26A6"/>
    <w:rsid w:val="00BE0C1D"/>
    <w:rsid w:val="00C87309"/>
    <w:rsid w:val="00D06A82"/>
    <w:rsid w:val="00D14582"/>
    <w:rsid w:val="00D33B36"/>
    <w:rsid w:val="00D94E66"/>
    <w:rsid w:val="00DA16A6"/>
    <w:rsid w:val="00DB2B44"/>
    <w:rsid w:val="00DD53BD"/>
    <w:rsid w:val="00DF4B2C"/>
    <w:rsid w:val="00E23F5D"/>
    <w:rsid w:val="00E27C45"/>
    <w:rsid w:val="00E7152A"/>
    <w:rsid w:val="00EA2760"/>
    <w:rsid w:val="00EC71A2"/>
    <w:rsid w:val="00ED2F9D"/>
    <w:rsid w:val="00ED6567"/>
    <w:rsid w:val="00F4380E"/>
    <w:rsid w:val="00F50236"/>
    <w:rsid w:val="00F57164"/>
    <w:rsid w:val="00FF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3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3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</dc:creator>
  <cp:lastModifiedBy>Bartosz</cp:lastModifiedBy>
  <cp:revision>1</cp:revision>
  <dcterms:created xsi:type="dcterms:W3CDTF">2020-09-29T16:20:00Z</dcterms:created>
  <dcterms:modified xsi:type="dcterms:W3CDTF">2020-09-29T16:24:00Z</dcterms:modified>
</cp:coreProperties>
</file>